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1C20" w14:textId="7FC3ED06" w:rsidR="006224FE" w:rsidRDefault="006224FE" w:rsidP="006224FE">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702E9F31" wp14:editId="6B8245FD">
            <wp:extent cx="1905000" cy="1143000"/>
            <wp:effectExtent l="0" t="0" r="0" b="0"/>
            <wp:docPr id="1167077966"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rPr>
          <w:rStyle w:val="normaltextrun"/>
          <w:rFonts w:ascii="Arial" w:hAnsi="Arial" w:cs="Arial"/>
          <w:sz w:val="22"/>
          <w:szCs w:val="22"/>
        </w:rPr>
        <w:t> </w:t>
      </w:r>
      <w:r>
        <w:rPr>
          <w:rStyle w:val="scxw43913995"/>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eop"/>
          <w:rFonts w:ascii="Arial" w:hAnsi="Arial" w:cs="Arial"/>
          <w:sz w:val="22"/>
          <w:szCs w:val="22"/>
        </w:rPr>
        <w:t> </w:t>
      </w:r>
    </w:p>
    <w:p w14:paraId="17A9E53F" w14:textId="77777777" w:rsidR="006224FE" w:rsidRDefault="006224FE" w:rsidP="006224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Media Contact:</w:t>
      </w:r>
      <w:r>
        <w:rPr>
          <w:rStyle w:val="normaltextrun"/>
          <w:rFonts w:ascii="Arial" w:hAnsi="Arial" w:cs="Arial"/>
          <w:sz w:val="22"/>
          <w:szCs w:val="22"/>
        </w:rPr>
        <w:t>  </w:t>
      </w:r>
      <w:r>
        <w:rPr>
          <w:rStyle w:val="eop"/>
          <w:rFonts w:ascii="Arial" w:hAnsi="Arial" w:cs="Arial"/>
          <w:sz w:val="22"/>
          <w:szCs w:val="22"/>
        </w:rPr>
        <w:t> </w:t>
      </w:r>
    </w:p>
    <w:p w14:paraId="6BCC71C2" w14:textId="77777777" w:rsidR="006224FE" w:rsidRDefault="006224FE" w:rsidP="006224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Jaclyn Cangro Keegan | Baker Public Relations        </w:t>
      </w:r>
      <w:r>
        <w:rPr>
          <w:rStyle w:val="eop"/>
          <w:rFonts w:ascii="Arial" w:hAnsi="Arial" w:cs="Arial"/>
          <w:sz w:val="22"/>
          <w:szCs w:val="22"/>
        </w:rPr>
        <w:t> </w:t>
      </w:r>
    </w:p>
    <w:p w14:paraId="1D351172" w14:textId="77777777" w:rsidR="006224FE" w:rsidRDefault="006224FE" w:rsidP="006224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 518.426.4099 | M: 914.282.2083  </w:t>
      </w:r>
      <w:r>
        <w:rPr>
          <w:rStyle w:val="eop"/>
          <w:rFonts w:ascii="Arial" w:hAnsi="Arial" w:cs="Arial"/>
          <w:sz w:val="22"/>
          <w:szCs w:val="22"/>
        </w:rPr>
        <w:t> </w:t>
      </w:r>
    </w:p>
    <w:p w14:paraId="17EB0088" w14:textId="77777777" w:rsidR="006224FE" w:rsidRDefault="006224FE" w:rsidP="006224FE">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Arial" w:hAnsi="Arial" w:cs="Arial"/>
            <w:color w:val="0563C1"/>
            <w:sz w:val="22"/>
            <w:szCs w:val="22"/>
          </w:rPr>
          <w:t>jaclyn@bakerpublicrelations.com</w:t>
        </w:r>
      </w:hyperlink>
      <w:r>
        <w:rPr>
          <w:rStyle w:val="normaltextrun"/>
          <w:rFonts w:ascii="Arial" w:hAnsi="Arial" w:cs="Arial"/>
          <w:sz w:val="22"/>
          <w:szCs w:val="22"/>
        </w:rPr>
        <w:t>        </w:t>
      </w:r>
      <w:r>
        <w:rPr>
          <w:rStyle w:val="eop"/>
          <w:rFonts w:ascii="Arial" w:hAnsi="Arial" w:cs="Arial"/>
          <w:sz w:val="22"/>
          <w:szCs w:val="22"/>
        </w:rPr>
        <w:t> </w:t>
      </w:r>
    </w:p>
    <w:p w14:paraId="2D802B23" w14:textId="77777777" w:rsidR="006224FE" w:rsidRDefault="006224FE" w:rsidP="006224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903AD5E" w14:textId="77777777" w:rsidR="006224FE" w:rsidRDefault="006224FE" w:rsidP="006224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FOR IMMEDIATE RELEASE</w:t>
      </w:r>
    </w:p>
    <w:p w14:paraId="0D1EA5D9" w14:textId="77777777" w:rsidR="006224FE" w:rsidRDefault="006224FE" w:rsidP="006224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December 4, 2023</w:t>
      </w:r>
    </w:p>
    <w:p w14:paraId="6BCD403C" w14:textId="77777777" w:rsidR="006224FE" w:rsidRDefault="006224FE" w:rsidP="006224F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C2625CC" w14:textId="77777777" w:rsidR="006224FE" w:rsidRDefault="006224FE" w:rsidP="006224F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New Hope Community Appoints New Board Member During December Meeting</w:t>
      </w:r>
    </w:p>
    <w:p w14:paraId="1E84E172" w14:textId="77777777" w:rsidR="006224FE" w:rsidRDefault="006224FE" w:rsidP="006224F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0E101A"/>
          <w:sz w:val="22"/>
          <w:szCs w:val="22"/>
        </w:rPr>
        <w:t>Stuart Reich has a lengthy medical background and is the parent of a New Hope Community resident.</w:t>
      </w:r>
    </w:p>
    <w:p w14:paraId="6AC9A030" w14:textId="77777777" w:rsidR="006224FE" w:rsidRDefault="006224FE" w:rsidP="006224F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13401B" w14:textId="77777777" w:rsidR="006224FE" w:rsidRDefault="006224FE" w:rsidP="006224FE">
      <w:pPr>
        <w:spacing w:after="0" w:line="240" w:lineRule="auto"/>
        <w:rPr>
          <w:rStyle w:val="normaltextrun"/>
          <w:rFonts w:ascii="Arial" w:hAnsi="Arial" w:cs="Arial"/>
          <w:color w:val="050505"/>
        </w:rPr>
      </w:pPr>
      <w:r>
        <w:rPr>
          <w:rStyle w:val="normaltextrun"/>
          <w:rFonts w:ascii="Arial" w:hAnsi="Arial" w:cs="Arial"/>
          <w:b/>
          <w:bCs/>
        </w:rPr>
        <w:t>Loch Sheldrake, N.Y.</w:t>
      </w:r>
      <w:r>
        <w:rPr>
          <w:rStyle w:val="normaltextrun"/>
          <w:rFonts w:ascii="Arial" w:hAnsi="Arial" w:cs="Arial"/>
        </w:rPr>
        <w:t xml:space="preserve">— </w:t>
      </w:r>
      <w:hyperlink r:id="rId7" w:tgtFrame="_blank" w:history="1">
        <w:r>
          <w:rPr>
            <w:rStyle w:val="normaltextrun"/>
            <w:rFonts w:ascii="Arial" w:hAnsi="Arial" w:cs="Arial"/>
            <w:color w:val="0563C1"/>
            <w:u w:val="single"/>
          </w:rPr>
          <w:t>New Hope Community</w:t>
        </w:r>
      </w:hyperlink>
      <w:r>
        <w:rPr>
          <w:rStyle w:val="normaltextrun"/>
          <w:rFonts w:ascii="Arial" w:hAnsi="Arial" w:cs="Arial"/>
        </w:rPr>
        <w:t xml:space="preserve">, </w:t>
      </w:r>
      <w:r>
        <w:rPr>
          <w:rStyle w:val="normaltextrun"/>
          <w:rFonts w:ascii="Arial" w:hAnsi="Arial" w:cs="Arial"/>
          <w:color w:val="050505"/>
        </w:rPr>
        <w:t>a not-for-profit organization </w:t>
      </w:r>
      <w:r>
        <w:rPr>
          <w:rStyle w:val="normaltextrun"/>
          <w:rFonts w:ascii="Arial" w:hAnsi="Arial" w:cs="Arial"/>
          <w:color w:val="000000"/>
        </w:rPr>
        <w:t>providing person-centered services and supports for people with intellectual and developmental disabilities (I/DD)</w:t>
      </w:r>
      <w:r>
        <w:rPr>
          <w:rStyle w:val="normaltextrun"/>
          <w:rFonts w:ascii="Arial" w:hAnsi="Arial" w:cs="Arial"/>
          <w:color w:val="050505"/>
        </w:rPr>
        <w:t>, is honored to announce the addition of Stuart Reich to its board. Reich’s appointment further demonstrates the organization’s commitment to installing visionaries with diverse viewpoints, helping to guide New Hope Community’s mission to enhance the lives of people with developmental disabilities.</w:t>
      </w:r>
    </w:p>
    <w:p w14:paraId="018F3097" w14:textId="77777777" w:rsidR="006224FE" w:rsidRDefault="006224FE" w:rsidP="006224FE">
      <w:pPr>
        <w:spacing w:after="0" w:line="240" w:lineRule="auto"/>
        <w:rPr>
          <w:rStyle w:val="normaltextrun"/>
          <w:rFonts w:ascii="Arial" w:hAnsi="Arial" w:cs="Arial"/>
          <w:color w:val="050505"/>
        </w:rPr>
      </w:pPr>
    </w:p>
    <w:p w14:paraId="6D47D018" w14:textId="7BBEC003" w:rsidR="006224FE" w:rsidRDefault="006224FE" w:rsidP="006224FE">
      <w:pPr>
        <w:spacing w:after="0" w:line="240" w:lineRule="auto"/>
        <w:rPr>
          <w:rStyle w:val="normaltextrun"/>
          <w:rFonts w:ascii="Arial" w:hAnsi="Arial" w:cs="Arial"/>
          <w:color w:val="050505"/>
        </w:rPr>
      </w:pPr>
      <w:r>
        <w:rPr>
          <w:noProof/>
        </w:rPr>
        <w:drawing>
          <wp:anchor distT="0" distB="0" distL="114300" distR="114300" simplePos="0" relativeHeight="251658240" behindDoc="1" locked="0" layoutInCell="1" allowOverlap="1" wp14:anchorId="1EFD22D9" wp14:editId="06F18D1A">
            <wp:simplePos x="0" y="0"/>
            <wp:positionH relativeFrom="margin">
              <wp:align>left</wp:align>
            </wp:positionH>
            <wp:positionV relativeFrom="paragraph">
              <wp:posOffset>4445</wp:posOffset>
            </wp:positionV>
            <wp:extent cx="1744980" cy="1744980"/>
            <wp:effectExtent l="0" t="0" r="7620" b="7620"/>
            <wp:wrapTight wrapText="bothSides">
              <wp:wrapPolygon edited="0">
                <wp:start x="0" y="0"/>
                <wp:lineTo x="0" y="21459"/>
                <wp:lineTo x="21459" y="21459"/>
                <wp:lineTo x="21459" y="0"/>
                <wp:lineTo x="0" y="0"/>
              </wp:wrapPolygon>
            </wp:wrapTight>
            <wp:docPr id="882042798"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suit and ti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050505"/>
        </w:rPr>
        <w:t>As a parent of a New Hope Community resident, Reich has a deep understanding of the transformational work the organization is known for. Reich is a certified physician assistant with extensive clinical experience in various care settings including surgical centers, clinics, hospitals, operating rooms and physician’s offices. Throughout his decades-long career, Reich managed inpatient and outpatient procedures, diagnosed and treated chronic healthcare issues and performed physical examinations.</w:t>
      </w:r>
    </w:p>
    <w:p w14:paraId="77070E3F" w14:textId="77777777" w:rsidR="006224FE" w:rsidRDefault="006224FE" w:rsidP="006224FE">
      <w:pPr>
        <w:spacing w:after="0" w:line="240" w:lineRule="auto"/>
        <w:rPr>
          <w:rStyle w:val="normaltextrun"/>
          <w:rFonts w:ascii="Arial" w:hAnsi="Arial" w:cs="Arial"/>
          <w:color w:val="050505"/>
        </w:rPr>
      </w:pPr>
    </w:p>
    <w:p w14:paraId="64BA710F" w14:textId="77777777" w:rsidR="006224FE" w:rsidRDefault="006224FE" w:rsidP="006224FE">
      <w:pPr>
        <w:spacing w:after="0" w:line="240" w:lineRule="auto"/>
        <w:rPr>
          <w:rStyle w:val="normaltextrun"/>
          <w:rFonts w:ascii="Arial" w:hAnsi="Arial" w:cs="Arial"/>
          <w:color w:val="050505"/>
        </w:rPr>
      </w:pPr>
      <w:r>
        <w:rPr>
          <w:rStyle w:val="normaltextrun"/>
          <w:rFonts w:ascii="Arial" w:hAnsi="Arial" w:cs="Arial"/>
          <w:color w:val="050505"/>
        </w:rPr>
        <w:t>In 2001, he founded Stuart Reich PA Medical Malpractice Consulting, where he uses his background to serve as a medical malpractice court witness and consultant.</w:t>
      </w:r>
    </w:p>
    <w:p w14:paraId="5F90351F" w14:textId="77777777" w:rsidR="006224FE" w:rsidRDefault="006224FE" w:rsidP="006224FE">
      <w:pPr>
        <w:spacing w:after="0" w:line="240" w:lineRule="auto"/>
        <w:rPr>
          <w:rStyle w:val="normaltextrun"/>
          <w:rFonts w:ascii="Arial" w:hAnsi="Arial" w:cs="Arial"/>
          <w:color w:val="050505"/>
        </w:rPr>
      </w:pPr>
    </w:p>
    <w:p w14:paraId="3A52DCF3" w14:textId="77777777" w:rsidR="006224FE" w:rsidRDefault="006224FE" w:rsidP="006224FE">
      <w:pPr>
        <w:spacing w:after="0" w:line="240" w:lineRule="auto"/>
        <w:rPr>
          <w:rStyle w:val="normaltextrun"/>
          <w:rFonts w:ascii="Arial" w:hAnsi="Arial" w:cs="Arial"/>
          <w:color w:val="050505"/>
        </w:rPr>
      </w:pPr>
      <w:r>
        <w:rPr>
          <w:rStyle w:val="normaltextrun"/>
          <w:rFonts w:ascii="Arial" w:hAnsi="Arial" w:cs="Arial"/>
          <w:color w:val="050505"/>
        </w:rPr>
        <w:t xml:space="preserve">“We are absolutely thrilled to appoint Stuart to our esteemed board. As an integral part of the New Hope Community family, coupled with his medical skill and expertise, Stuart will offer a unique viewpoint that is crucial in our decision-making,” said </w:t>
      </w:r>
      <w:r>
        <w:rPr>
          <w:rStyle w:val="normaltextrun"/>
          <w:rFonts w:ascii="Arial" w:hAnsi="Arial" w:cs="Arial"/>
          <w:color w:val="050505"/>
          <w:shd w:val="clear" w:color="auto" w:fill="FFFFFF"/>
        </w:rPr>
        <w:t>Chief Executive Officer Debra McGinness. “He will support New Hope Community's positive path forward and further strengthen our ability to better serve our community.”</w:t>
      </w:r>
    </w:p>
    <w:p w14:paraId="17F32554" w14:textId="77777777" w:rsidR="006224FE" w:rsidRDefault="006224FE" w:rsidP="006224FE">
      <w:pPr>
        <w:spacing w:after="0" w:line="240" w:lineRule="auto"/>
        <w:rPr>
          <w:rStyle w:val="normaltextrun"/>
          <w:rFonts w:ascii="Arial" w:hAnsi="Arial" w:cs="Arial"/>
          <w:color w:val="050505"/>
        </w:rPr>
      </w:pPr>
    </w:p>
    <w:p w14:paraId="65EBD331" w14:textId="77777777" w:rsidR="006224FE" w:rsidRDefault="006224FE" w:rsidP="006224FE">
      <w:pPr>
        <w:spacing w:after="0" w:line="240" w:lineRule="auto"/>
        <w:rPr>
          <w:rStyle w:val="normaltextrun"/>
          <w:rFonts w:ascii="Arial" w:hAnsi="Arial" w:cs="Arial"/>
          <w:color w:val="050505"/>
        </w:rPr>
      </w:pPr>
      <w:r>
        <w:rPr>
          <w:rStyle w:val="normaltextrun"/>
          <w:rFonts w:ascii="Arial" w:hAnsi="Arial" w:cs="Arial"/>
          <w:color w:val="050505"/>
        </w:rPr>
        <w:t xml:space="preserve">Reich was officially appointed to an initial two-year term during a meeting on December 2, 2023. He can serve a maximum of six years. </w:t>
      </w:r>
    </w:p>
    <w:p w14:paraId="2311EA2D" w14:textId="77777777" w:rsidR="006224FE" w:rsidRDefault="006224FE" w:rsidP="006224FE">
      <w:pPr>
        <w:spacing w:after="0" w:line="240" w:lineRule="auto"/>
        <w:rPr>
          <w:rStyle w:val="normaltextrun"/>
          <w:rFonts w:ascii="Arial" w:hAnsi="Arial" w:cs="Arial"/>
          <w:color w:val="050505"/>
        </w:rPr>
      </w:pPr>
    </w:p>
    <w:p w14:paraId="01517EFE" w14:textId="77777777" w:rsidR="006224FE" w:rsidRDefault="006224FE" w:rsidP="006224FE">
      <w:pPr>
        <w:pStyle w:val="paragraph"/>
        <w:spacing w:before="0" w:beforeAutospacing="0" w:after="0" w:afterAutospacing="0"/>
        <w:textAlignment w:val="baseline"/>
        <w:rPr>
          <w:sz w:val="20"/>
          <w:szCs w:val="20"/>
        </w:rPr>
      </w:pPr>
      <w:r>
        <w:rPr>
          <w:rStyle w:val="normaltextrun"/>
          <w:rFonts w:ascii="Arial" w:hAnsi="Arial" w:cs="Arial"/>
          <w:b/>
          <w:bCs/>
          <w:i/>
          <w:iCs/>
          <w:sz w:val="20"/>
          <w:szCs w:val="20"/>
        </w:rPr>
        <w:t>About New Hope Community</w:t>
      </w:r>
      <w:r>
        <w:rPr>
          <w:rStyle w:val="normaltextrun"/>
          <w:rFonts w:ascii="Arial" w:hAnsi="Arial" w:cs="Arial"/>
          <w:i/>
          <w:iCs/>
          <w:sz w:val="20"/>
          <w:szCs w:val="20"/>
        </w:rPr>
        <w:t>:  </w:t>
      </w:r>
      <w:r>
        <w:rPr>
          <w:rStyle w:val="eop"/>
          <w:rFonts w:ascii="Arial" w:hAnsi="Arial" w:cs="Arial"/>
          <w:sz w:val="20"/>
          <w:szCs w:val="20"/>
        </w:rPr>
        <w:t> </w:t>
      </w:r>
    </w:p>
    <w:p w14:paraId="2E81840E" w14:textId="77777777" w:rsidR="006224FE" w:rsidRDefault="006224FE" w:rsidP="006224FE">
      <w:pPr>
        <w:pStyle w:val="paragraph"/>
        <w:spacing w:before="0" w:beforeAutospacing="0" w:after="0" w:afterAutospacing="0"/>
        <w:textAlignment w:val="baseline"/>
        <w:rPr>
          <w:rFonts w:ascii="Arial" w:hAnsi="Arial" w:cs="Arial"/>
          <w:sz w:val="20"/>
          <w:szCs w:val="20"/>
        </w:rPr>
      </w:pPr>
      <w:r>
        <w:rPr>
          <w:rStyle w:val="normaltextrun"/>
          <w:rFonts w:ascii="Arial" w:hAnsi="Arial" w:cs="Arial"/>
          <w:i/>
          <w:iCs/>
          <w:sz w:val="20"/>
          <w:szCs w:val="20"/>
        </w:rPr>
        <w:lastRenderedPageBreak/>
        <w:t>Established in 1975, New Hope Community is a not-for-profit providing supports for individuals with intellectual and other developmental disabilities. Recognized today as a leading provider in the human services field, the organization maintains a person-centered approach and actively advocates for individual choice in a person’s efforts to live, work and participate fully in his or her community. Its breadth of services includes clinical and nursing care, residential services, day programming, community habilitation, self-direction, support brokers, service navigators, education, recreation and leisure activities, a robust supported employment program, summer programs for youths, and much more.  </w:t>
      </w:r>
      <w:r>
        <w:rPr>
          <w:rStyle w:val="eop"/>
          <w:rFonts w:ascii="Arial" w:hAnsi="Arial" w:cs="Arial"/>
          <w:sz w:val="20"/>
          <w:szCs w:val="20"/>
        </w:rPr>
        <w:t> </w:t>
      </w:r>
    </w:p>
    <w:p w14:paraId="39B3E641" w14:textId="77777777" w:rsidR="006224FE" w:rsidRDefault="006224FE" w:rsidP="006224FE">
      <w:pPr>
        <w:pStyle w:val="paragraph"/>
        <w:spacing w:before="0" w:beforeAutospacing="0" w:after="0" w:afterAutospacing="0"/>
        <w:textAlignment w:val="baseline"/>
        <w:rPr>
          <w:rFonts w:ascii="Arial" w:hAnsi="Arial" w:cs="Arial"/>
          <w:sz w:val="20"/>
          <w:szCs w:val="20"/>
        </w:rPr>
      </w:pPr>
      <w:r>
        <w:rPr>
          <w:rStyle w:val="normaltextrun"/>
          <w:rFonts w:ascii="Arial" w:hAnsi="Arial" w:cs="Arial"/>
          <w:i/>
          <w:iCs/>
          <w:sz w:val="20"/>
          <w:szCs w:val="20"/>
        </w:rPr>
        <w:t> </w:t>
      </w:r>
      <w:r>
        <w:rPr>
          <w:rStyle w:val="eop"/>
          <w:rFonts w:ascii="Arial" w:hAnsi="Arial" w:cs="Arial"/>
          <w:sz w:val="20"/>
          <w:szCs w:val="20"/>
        </w:rPr>
        <w:t> </w:t>
      </w:r>
    </w:p>
    <w:p w14:paraId="4595106F" w14:textId="77777777" w:rsidR="006224FE" w:rsidRDefault="006224FE" w:rsidP="006224FE">
      <w:pPr>
        <w:pStyle w:val="paragraph"/>
        <w:spacing w:before="0" w:beforeAutospacing="0" w:after="0" w:afterAutospacing="0"/>
        <w:textAlignment w:val="baseline"/>
        <w:rPr>
          <w:rFonts w:ascii="Arial" w:hAnsi="Arial" w:cs="Arial"/>
          <w:sz w:val="20"/>
          <w:szCs w:val="20"/>
        </w:rPr>
      </w:pPr>
      <w:r>
        <w:rPr>
          <w:rStyle w:val="normaltextrun"/>
          <w:rFonts w:ascii="Arial" w:hAnsi="Arial" w:cs="Arial"/>
          <w:i/>
          <w:iCs/>
          <w:sz w:val="20"/>
          <w:szCs w:val="20"/>
        </w:rPr>
        <w:t>In 2020, New Hope Community merged with Select Human Services, Inc. (SHS) of Pleasantville, NY, a not-for-profit voluntary agency providing services in Westchester, Putnam, and Rockland Counties. The combined organization provides services to more than 700 people and employs more than 1,000 staff.  </w:t>
      </w:r>
      <w:r>
        <w:rPr>
          <w:rStyle w:val="eop"/>
          <w:rFonts w:ascii="Arial" w:hAnsi="Arial" w:cs="Arial"/>
          <w:sz w:val="20"/>
          <w:szCs w:val="20"/>
        </w:rPr>
        <w:t> </w:t>
      </w:r>
    </w:p>
    <w:p w14:paraId="02A45921" w14:textId="77777777" w:rsidR="006224FE" w:rsidRDefault="006224FE" w:rsidP="006224FE">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643B42E1" w14:textId="77777777" w:rsidR="006224FE" w:rsidRDefault="006224FE"/>
    <w:sectPr w:rsidR="0062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FE"/>
    <w:rsid w:val="0062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B431D3"/>
  <w15:chartTrackingRefBased/>
  <w15:docId w15:val="{73461FBC-A0C4-439E-B243-8DDA4C1F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FE"/>
    <w:pPr>
      <w:spacing w:line="252"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24FE"/>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6224FE"/>
  </w:style>
  <w:style w:type="character" w:customStyle="1" w:styleId="scxw43913995">
    <w:name w:val="scxw43913995"/>
    <w:basedOn w:val="DefaultParagraphFont"/>
    <w:rsid w:val="006224FE"/>
  </w:style>
  <w:style w:type="character" w:customStyle="1" w:styleId="eop">
    <w:name w:val="eop"/>
    <w:basedOn w:val="DefaultParagraphFont"/>
    <w:rsid w:val="0062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nam04.safelinks.protection.outlook.com/?url=https%3A%2F%2Fwww.newhopecommunity.org%2F&amp;data=05%7C01%7Cdfischer%40newhopecommunity.org%7C087bf91546f044a2edf108dbf4d21fa8%7Cb6df337805b841f785669fef53b2abe5%7C0%7C0%7C638372956245192136%7CUnknown%7CTWFpbGZsb3d8eyJWIjoiMC4wLjAwMDAiLCJQIjoiV2luMzIiLCJBTiI6Ik1haWwiLCJXVCI6Mn0%3D%7C3000%7C%7C%7C&amp;sdata=HTEPciHtYAuQUD%2FzCnm7oxDi9hhqPEpYRX3f5FSDU1I%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lyn@bakerpublicrelations.com" TargetMode="External"/><Relationship Id="rId5" Type="http://schemas.openxmlformats.org/officeDocument/2006/relationships/image" Target="cid:image001.png@01DA2690.E43AB61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2670</Characters>
  <Application>Microsoft Office Word</Application>
  <DocSecurity>0</DocSecurity>
  <Lines>53</Lines>
  <Paragraphs>21</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Fischer</dc:creator>
  <cp:keywords/>
  <dc:description/>
  <cp:lastModifiedBy>Donna Fischer</cp:lastModifiedBy>
  <cp:revision>1</cp:revision>
  <dcterms:created xsi:type="dcterms:W3CDTF">2023-12-04T14:12:00Z</dcterms:created>
  <dcterms:modified xsi:type="dcterms:W3CDTF">2023-12-04T14:13:00Z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28d86a12-108a-4c2f-9839-422699b40814</vt:lpwstr>
  </property>
</Properties>
</file>